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CA" w:rsidRPr="00E330CA" w:rsidRDefault="00E330CA" w:rsidP="00E330CA">
      <w:pPr>
        <w:shd w:val="clear" w:color="auto" w:fill="FFFFFF"/>
        <w:spacing w:after="0" w:line="240" w:lineRule="atLeast"/>
        <w:textAlignment w:val="baseline"/>
        <w:outlineLvl w:val="0"/>
        <w:rPr>
          <w:rFonts w:ascii="Arial" w:eastAsia="Times New Roman" w:hAnsi="Arial" w:cs="Arial"/>
          <w:color w:val="333333"/>
          <w:kern w:val="36"/>
          <w:sz w:val="45"/>
          <w:szCs w:val="45"/>
          <w:lang w:eastAsia="de-DE"/>
        </w:rPr>
      </w:pPr>
      <w:r w:rsidRPr="00E330CA">
        <w:rPr>
          <w:rFonts w:ascii="Arial" w:eastAsia="Times New Roman" w:hAnsi="Arial" w:cs="Arial"/>
          <w:color w:val="333333"/>
          <w:kern w:val="36"/>
          <w:sz w:val="45"/>
          <w:szCs w:val="45"/>
          <w:lang w:eastAsia="de-DE"/>
        </w:rPr>
        <w:t>Impressum</w:t>
      </w:r>
    </w:p>
    <w:p w:rsidR="00E330CA" w:rsidRPr="00E330CA" w:rsidRDefault="00E330CA" w:rsidP="00E330CA">
      <w:pPr>
        <w:shd w:val="clear" w:color="auto" w:fill="FFFFFF"/>
        <w:spacing w:after="0" w:line="240" w:lineRule="atLeast"/>
        <w:textAlignment w:val="baseline"/>
        <w:outlineLvl w:val="1"/>
        <w:rPr>
          <w:rFonts w:ascii="Arial" w:eastAsia="Times New Roman" w:hAnsi="Arial" w:cs="Arial"/>
          <w:color w:val="333333"/>
          <w:sz w:val="39"/>
          <w:szCs w:val="39"/>
          <w:lang w:eastAsia="de-DE"/>
        </w:rPr>
      </w:pPr>
      <w:r w:rsidRPr="00E330CA">
        <w:rPr>
          <w:rFonts w:ascii="Arial" w:eastAsia="Times New Roman" w:hAnsi="Arial" w:cs="Arial"/>
          <w:color w:val="333333"/>
          <w:sz w:val="39"/>
          <w:szCs w:val="39"/>
          <w:lang w:eastAsia="de-DE"/>
        </w:rPr>
        <w:t>Angaben gemäß § 5 TMG: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Andreas Jungnischke</w:t>
      </w:r>
      <w:r w:rsidRPr="00E330CA">
        <w:rPr>
          <w:rFonts w:ascii="Arial" w:eastAsia="Times New Roman" w:hAnsi="Arial" w:cs="Arial"/>
          <w:color w:val="666666"/>
          <w:sz w:val="21"/>
          <w:szCs w:val="21"/>
          <w:lang w:eastAsia="de-DE"/>
        </w:rPr>
        <w:br/>
        <w:t>Jungnischke Bedachungen</w:t>
      </w:r>
      <w:r w:rsidRPr="00E330CA">
        <w:rPr>
          <w:rFonts w:ascii="Arial" w:eastAsia="Times New Roman" w:hAnsi="Arial" w:cs="Arial"/>
          <w:color w:val="666666"/>
          <w:sz w:val="21"/>
          <w:szCs w:val="21"/>
          <w:lang w:eastAsia="de-DE"/>
        </w:rPr>
        <w:br/>
        <w:t>Teutoburger-Wald-Str. 26</w:t>
      </w:r>
      <w:r w:rsidRPr="00E330CA">
        <w:rPr>
          <w:rFonts w:ascii="Arial" w:eastAsia="Times New Roman" w:hAnsi="Arial" w:cs="Arial"/>
          <w:color w:val="666666"/>
          <w:sz w:val="21"/>
          <w:szCs w:val="21"/>
          <w:lang w:eastAsia="de-DE"/>
        </w:rPr>
        <w:br/>
        <w:t>28307 Bremen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Inhaltlicher verantwortlich: Andreas Jungnischke – Jungnischke Bedachungen</w:t>
      </w:r>
      <w:r w:rsidRPr="00E330CA">
        <w:rPr>
          <w:rFonts w:ascii="Arial" w:eastAsia="Times New Roman" w:hAnsi="Arial" w:cs="Arial"/>
          <w:color w:val="666666"/>
          <w:sz w:val="21"/>
          <w:szCs w:val="21"/>
          <w:lang w:eastAsia="de-DE"/>
        </w:rPr>
        <w:br/>
        <w:t>Teutoburger-Wald-Str. 26</w:t>
      </w:r>
      <w:r w:rsidRPr="00E330CA">
        <w:rPr>
          <w:rFonts w:ascii="Arial" w:eastAsia="Times New Roman" w:hAnsi="Arial" w:cs="Arial"/>
          <w:color w:val="666666"/>
          <w:sz w:val="21"/>
          <w:szCs w:val="21"/>
          <w:lang w:eastAsia="de-DE"/>
        </w:rPr>
        <w:br/>
        <w:t>28307 Bremen</w:t>
      </w:r>
    </w:p>
    <w:p w:rsidR="00E330CA" w:rsidRPr="00E330CA" w:rsidRDefault="00E330CA" w:rsidP="00E330CA">
      <w:pPr>
        <w:shd w:val="clear" w:color="auto" w:fill="FFFFFF"/>
        <w:spacing w:after="0" w:line="240" w:lineRule="atLeast"/>
        <w:textAlignment w:val="baseline"/>
        <w:outlineLvl w:val="1"/>
        <w:rPr>
          <w:rFonts w:ascii="Arial" w:eastAsia="Times New Roman" w:hAnsi="Arial" w:cs="Arial"/>
          <w:color w:val="333333"/>
          <w:sz w:val="39"/>
          <w:szCs w:val="39"/>
          <w:lang w:eastAsia="de-DE"/>
        </w:rPr>
      </w:pPr>
      <w:r w:rsidRPr="00E330CA">
        <w:rPr>
          <w:rFonts w:ascii="Arial" w:eastAsia="Times New Roman" w:hAnsi="Arial" w:cs="Arial"/>
          <w:color w:val="333333"/>
          <w:sz w:val="39"/>
          <w:szCs w:val="39"/>
          <w:lang w:eastAsia="de-DE"/>
        </w:rPr>
        <w:t>Kontakt:</w:t>
      </w:r>
    </w:p>
    <w:tbl>
      <w:tblPr>
        <w:tblW w:w="16185"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5235"/>
        <w:gridCol w:w="10950"/>
      </w:tblGrid>
      <w:tr w:rsidR="00E330CA" w:rsidRPr="00E330CA" w:rsidTr="00E330CA">
        <w:tc>
          <w:tcPr>
            <w:tcW w:w="0" w:type="auto"/>
            <w:tcBorders>
              <w:top w:val="single" w:sz="6" w:space="0" w:color="EEEEEE"/>
            </w:tcBorders>
            <w:shd w:val="clear" w:color="auto" w:fill="FFFFFF"/>
            <w:tcMar>
              <w:top w:w="90" w:type="dxa"/>
              <w:left w:w="360" w:type="dxa"/>
              <w:bottom w:w="90" w:type="dxa"/>
              <w:right w:w="360" w:type="dxa"/>
            </w:tcMar>
            <w:vAlign w:val="center"/>
            <w:hideMark/>
          </w:tcPr>
          <w:p w:rsidR="00E330CA" w:rsidRPr="00E330CA" w:rsidRDefault="00E330CA" w:rsidP="00E330CA">
            <w:pPr>
              <w:spacing w:after="225" w:line="240" w:lineRule="auto"/>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Telefon:</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rsidR="00E330CA" w:rsidRPr="00E330CA" w:rsidRDefault="00E330CA" w:rsidP="00E330CA">
            <w:pPr>
              <w:spacing w:after="225" w:line="240" w:lineRule="auto"/>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0421 / 988 3698</w:t>
            </w:r>
          </w:p>
        </w:tc>
      </w:tr>
      <w:tr w:rsidR="00E330CA" w:rsidRPr="00E330CA" w:rsidTr="00E330CA">
        <w:tc>
          <w:tcPr>
            <w:tcW w:w="0" w:type="auto"/>
            <w:tcBorders>
              <w:top w:val="single" w:sz="6" w:space="0" w:color="EEEEEE"/>
            </w:tcBorders>
            <w:shd w:val="clear" w:color="auto" w:fill="FFFFFF"/>
            <w:tcMar>
              <w:top w:w="90" w:type="dxa"/>
              <w:left w:w="360" w:type="dxa"/>
              <w:bottom w:w="90" w:type="dxa"/>
              <w:right w:w="360" w:type="dxa"/>
            </w:tcMar>
            <w:vAlign w:val="center"/>
            <w:hideMark/>
          </w:tcPr>
          <w:p w:rsidR="00E330CA" w:rsidRPr="00E330CA" w:rsidRDefault="00E330CA" w:rsidP="00E330CA">
            <w:pPr>
              <w:spacing w:after="225" w:line="240" w:lineRule="auto"/>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Telefax:</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rsidR="00E330CA" w:rsidRPr="00E330CA" w:rsidRDefault="00E330CA" w:rsidP="00E330CA">
            <w:pPr>
              <w:spacing w:after="225" w:line="240" w:lineRule="auto"/>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0421 / 48 999 176</w:t>
            </w:r>
          </w:p>
        </w:tc>
      </w:tr>
      <w:tr w:rsidR="00E330CA" w:rsidRPr="00E330CA" w:rsidTr="00E330CA">
        <w:tc>
          <w:tcPr>
            <w:tcW w:w="0" w:type="auto"/>
            <w:tcBorders>
              <w:top w:val="single" w:sz="6" w:space="0" w:color="EEEEEE"/>
            </w:tcBorders>
            <w:shd w:val="clear" w:color="auto" w:fill="FFFFFF"/>
            <w:tcMar>
              <w:top w:w="90" w:type="dxa"/>
              <w:left w:w="360" w:type="dxa"/>
              <w:bottom w:w="90" w:type="dxa"/>
              <w:right w:w="360" w:type="dxa"/>
            </w:tcMar>
            <w:vAlign w:val="center"/>
            <w:hideMark/>
          </w:tcPr>
          <w:p w:rsidR="00E330CA" w:rsidRPr="00E330CA" w:rsidRDefault="00E330CA" w:rsidP="00E330CA">
            <w:pPr>
              <w:spacing w:after="225" w:line="240" w:lineRule="auto"/>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E-Mail:</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rsidR="00E330CA" w:rsidRPr="00E330CA" w:rsidRDefault="00E330CA" w:rsidP="00E330CA">
            <w:pPr>
              <w:spacing w:after="0" w:line="240" w:lineRule="auto"/>
              <w:rPr>
                <w:rFonts w:ascii="Arial" w:eastAsia="Times New Roman" w:hAnsi="Arial" w:cs="Arial"/>
                <w:color w:val="666666"/>
                <w:sz w:val="21"/>
                <w:szCs w:val="21"/>
                <w:lang w:eastAsia="de-DE"/>
              </w:rPr>
            </w:pPr>
            <w:hyperlink r:id="rId5" w:history="1">
              <w:r w:rsidRPr="00E330CA">
                <w:rPr>
                  <w:rFonts w:ascii="Arial" w:eastAsia="Times New Roman" w:hAnsi="Arial" w:cs="Arial"/>
                  <w:color w:val="2EA3F2"/>
                  <w:sz w:val="21"/>
                  <w:szCs w:val="21"/>
                  <w:bdr w:val="none" w:sz="0" w:space="0" w:color="auto" w:frame="1"/>
                  <w:lang w:eastAsia="de-DE"/>
                </w:rPr>
                <w:t>andreas@jungnischke.de</w:t>
              </w:r>
            </w:hyperlink>
          </w:p>
        </w:tc>
      </w:tr>
    </w:tbl>
    <w:p w:rsidR="00E330CA" w:rsidRPr="00E330CA" w:rsidRDefault="00E330CA" w:rsidP="00E330CA">
      <w:pPr>
        <w:shd w:val="clear" w:color="auto" w:fill="FFFFFF"/>
        <w:spacing w:after="0" w:line="240" w:lineRule="atLeast"/>
        <w:textAlignment w:val="baseline"/>
        <w:outlineLvl w:val="1"/>
        <w:rPr>
          <w:rFonts w:ascii="Arial" w:eastAsia="Times New Roman" w:hAnsi="Arial" w:cs="Arial"/>
          <w:color w:val="333333"/>
          <w:sz w:val="39"/>
          <w:szCs w:val="39"/>
          <w:lang w:eastAsia="de-DE"/>
        </w:rPr>
      </w:pPr>
      <w:r w:rsidRPr="00E330CA">
        <w:rPr>
          <w:rFonts w:ascii="Arial" w:eastAsia="Times New Roman" w:hAnsi="Arial" w:cs="Arial"/>
          <w:color w:val="333333"/>
          <w:sz w:val="39"/>
          <w:szCs w:val="39"/>
          <w:lang w:eastAsia="de-DE"/>
        </w:rPr>
        <w:t>Umsatzsteuer-ID:</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Umsatzsteuer-Identifikationsnummer gemäß §27 a Umsatzsteuergesetz:</w:t>
      </w:r>
      <w:r w:rsidRPr="00E330CA">
        <w:rPr>
          <w:rFonts w:ascii="Arial" w:eastAsia="Times New Roman" w:hAnsi="Arial" w:cs="Arial"/>
          <w:color w:val="666666"/>
          <w:sz w:val="21"/>
          <w:szCs w:val="21"/>
          <w:lang w:eastAsia="de-DE"/>
        </w:rPr>
        <w:br/>
        <w:t>DE 229760679</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Berufsbezeichnung: Dachdecker</w:t>
      </w:r>
      <w:r w:rsidRPr="00E330CA">
        <w:rPr>
          <w:rFonts w:ascii="Arial" w:eastAsia="Times New Roman" w:hAnsi="Arial" w:cs="Arial"/>
          <w:color w:val="666666"/>
          <w:sz w:val="21"/>
          <w:szCs w:val="21"/>
          <w:lang w:eastAsia="de-DE"/>
        </w:rPr>
        <w:br/>
        <w:t>Zuständige Kammer: Handwerkskammer Bremen</w:t>
      </w:r>
      <w:r w:rsidRPr="00E330CA">
        <w:rPr>
          <w:rFonts w:ascii="Arial" w:eastAsia="Times New Roman" w:hAnsi="Arial" w:cs="Arial"/>
          <w:color w:val="666666"/>
          <w:sz w:val="21"/>
          <w:szCs w:val="21"/>
          <w:lang w:eastAsia="de-DE"/>
        </w:rPr>
        <w:br/>
        <w:t>Verliehen durch: Deutschland</w:t>
      </w:r>
      <w:r w:rsidRPr="00E330CA">
        <w:rPr>
          <w:rFonts w:ascii="Arial" w:eastAsia="Times New Roman" w:hAnsi="Arial" w:cs="Arial"/>
          <w:color w:val="666666"/>
          <w:sz w:val="21"/>
          <w:szCs w:val="21"/>
          <w:lang w:eastAsia="de-DE"/>
        </w:rPr>
        <w:br/>
        <w:t>Es gelten folgende berufsrechtliche Regelungen:</w:t>
      </w:r>
      <w:r w:rsidRPr="00E330CA">
        <w:rPr>
          <w:rFonts w:ascii="Arial" w:eastAsia="Times New Roman" w:hAnsi="Arial" w:cs="Arial"/>
          <w:color w:val="666666"/>
          <w:sz w:val="21"/>
          <w:szCs w:val="21"/>
          <w:lang w:eastAsia="de-DE"/>
        </w:rPr>
        <w:br/>
        <w:t>Regelungen einsehbar unter:</w:t>
      </w:r>
    </w:p>
    <w:p w:rsidR="00E330CA" w:rsidRPr="00E330CA" w:rsidRDefault="00E330CA" w:rsidP="00E330CA">
      <w:pPr>
        <w:shd w:val="clear" w:color="auto" w:fill="FFFFFF"/>
        <w:spacing w:after="0" w:line="240" w:lineRule="atLeast"/>
        <w:textAlignment w:val="baseline"/>
        <w:outlineLvl w:val="1"/>
        <w:rPr>
          <w:rFonts w:ascii="Arial" w:eastAsia="Times New Roman" w:hAnsi="Arial" w:cs="Arial"/>
          <w:color w:val="333333"/>
          <w:sz w:val="39"/>
          <w:szCs w:val="39"/>
          <w:lang w:eastAsia="de-DE"/>
        </w:rPr>
      </w:pPr>
      <w:r w:rsidRPr="00E330CA">
        <w:rPr>
          <w:rFonts w:ascii="Arial" w:eastAsia="Times New Roman" w:hAnsi="Arial" w:cs="Arial"/>
          <w:color w:val="333333"/>
          <w:sz w:val="39"/>
          <w:szCs w:val="39"/>
          <w:lang w:eastAsia="de-DE"/>
        </w:rPr>
        <w:t>Angaben zur Berufshaftpflichtversicherung: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Name und Sitz der Gesellschaft:</w:t>
      </w:r>
      <w:r w:rsidRPr="00E330CA">
        <w:rPr>
          <w:rFonts w:ascii="Arial" w:eastAsia="Times New Roman" w:hAnsi="Arial" w:cs="Arial"/>
          <w:color w:val="666666"/>
          <w:sz w:val="21"/>
          <w:szCs w:val="21"/>
          <w:lang w:eastAsia="de-DE"/>
        </w:rPr>
        <w:br/>
        <w:t>ÖVB</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Quelle: </w:t>
      </w:r>
      <w:hyperlink r:id="rId6" w:history="1">
        <w:r w:rsidRPr="00E330CA">
          <w:rPr>
            <w:rFonts w:ascii="Arial" w:eastAsia="Times New Roman" w:hAnsi="Arial" w:cs="Arial"/>
            <w:i/>
            <w:iCs/>
            <w:color w:val="2EA3F2"/>
            <w:sz w:val="21"/>
            <w:szCs w:val="21"/>
            <w:bdr w:val="none" w:sz="0" w:space="0" w:color="auto" w:frame="1"/>
            <w:lang w:eastAsia="de-DE"/>
          </w:rPr>
          <w:t>https://www.e-recht24.de</w:t>
        </w:r>
      </w:hyperlink>
    </w:p>
    <w:p w:rsidR="00E330CA" w:rsidRPr="00E330CA" w:rsidRDefault="00E330CA" w:rsidP="00E330CA">
      <w:pPr>
        <w:shd w:val="clear" w:color="auto" w:fill="FFFFFF"/>
        <w:spacing w:after="0" w:line="240" w:lineRule="atLeast"/>
        <w:textAlignment w:val="baseline"/>
        <w:outlineLvl w:val="0"/>
        <w:rPr>
          <w:rFonts w:ascii="Arial" w:eastAsia="Times New Roman" w:hAnsi="Arial" w:cs="Arial"/>
          <w:color w:val="333333"/>
          <w:kern w:val="36"/>
          <w:sz w:val="45"/>
          <w:szCs w:val="45"/>
          <w:lang w:eastAsia="de-DE"/>
        </w:rPr>
      </w:pPr>
      <w:r w:rsidRPr="00E330CA">
        <w:rPr>
          <w:rFonts w:ascii="Arial" w:eastAsia="Times New Roman" w:hAnsi="Arial" w:cs="Arial"/>
          <w:color w:val="333333"/>
          <w:kern w:val="36"/>
          <w:sz w:val="45"/>
          <w:szCs w:val="45"/>
          <w:lang w:eastAsia="de-DE"/>
        </w:rPr>
        <w:t>Haftungsausschluss (Disclaimer)</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Haftung für Inhalte</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Haftung für Links</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Urheberrecht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xml:space="preserve">Die durch die Seitenbetreiber erstellten Inhalte und Werke auf diesen Seiten unterliegen dem deutschen Urheberrecht. Die Vervielfältigung, Bearbeitung, Verbreitung und jede Art der </w:t>
      </w:r>
      <w:r w:rsidRPr="00E330CA">
        <w:rPr>
          <w:rFonts w:ascii="Arial" w:eastAsia="Times New Roman" w:hAnsi="Arial" w:cs="Arial"/>
          <w:color w:val="666666"/>
          <w:sz w:val="21"/>
          <w:szCs w:val="21"/>
          <w:lang w:eastAsia="de-DE"/>
        </w:rPr>
        <w:lastRenderedPageBreak/>
        <w:t>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tLeast"/>
        <w:textAlignment w:val="baseline"/>
        <w:outlineLvl w:val="0"/>
        <w:rPr>
          <w:rFonts w:ascii="Arial" w:eastAsia="Times New Roman" w:hAnsi="Arial" w:cs="Arial"/>
          <w:color w:val="333333"/>
          <w:kern w:val="36"/>
          <w:sz w:val="45"/>
          <w:szCs w:val="45"/>
          <w:lang w:eastAsia="de-DE"/>
        </w:rPr>
      </w:pPr>
      <w:r w:rsidRPr="00E330CA">
        <w:rPr>
          <w:rFonts w:ascii="Arial" w:eastAsia="Times New Roman" w:hAnsi="Arial" w:cs="Arial"/>
          <w:color w:val="333333"/>
          <w:kern w:val="36"/>
          <w:sz w:val="45"/>
          <w:szCs w:val="45"/>
          <w:lang w:eastAsia="de-DE"/>
        </w:rPr>
        <w:t>Datenschutzerklärung: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Datenschutzerklärung für die Nutzung von Google Analytics</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Diese Website nutzt Funktionen des  Webanalysedienstes Google Analytics. Anbieter ist die Google Inc. 1600 Amphitheatre Parkway Mountain View, CA 94043, USA. Google Analytics verwendet sog.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7" w:history="1">
        <w:r w:rsidRPr="00E330CA">
          <w:rPr>
            <w:rFonts w:ascii="Arial" w:eastAsia="Times New Roman" w:hAnsi="Arial" w:cs="Arial"/>
            <w:color w:val="2EA3F2"/>
            <w:sz w:val="21"/>
            <w:szCs w:val="21"/>
            <w:bdr w:val="none" w:sz="0" w:space="0" w:color="auto" w:frame="1"/>
            <w:lang w:eastAsia="de-DE"/>
          </w:rPr>
          <w:t>http://tools.google.com/dlpage/gaoptout?hl=de</w:t>
        </w:r>
      </w:hyperlink>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tLeast"/>
        <w:textAlignment w:val="baseline"/>
        <w:outlineLvl w:val="1"/>
        <w:rPr>
          <w:rFonts w:ascii="Arial" w:eastAsia="Times New Roman" w:hAnsi="Arial" w:cs="Arial"/>
          <w:color w:val="333333"/>
          <w:sz w:val="39"/>
          <w:szCs w:val="39"/>
          <w:lang w:eastAsia="de-DE"/>
        </w:rPr>
      </w:pPr>
      <w:r w:rsidRPr="00E330CA">
        <w:rPr>
          <w:rFonts w:ascii="Arial" w:eastAsia="Times New Roman" w:hAnsi="Arial" w:cs="Arial"/>
          <w:color w:val="333333"/>
          <w:sz w:val="39"/>
          <w:szCs w:val="39"/>
          <w:lang w:eastAsia="de-DE"/>
        </w:rPr>
        <w:t>Datenschutzvereinbarung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Jungnischke Bedachungen</w:t>
      </w:r>
      <w:r w:rsidRPr="00E330CA">
        <w:rPr>
          <w:rFonts w:ascii="Arial" w:eastAsia="Times New Roman" w:hAnsi="Arial" w:cs="Arial"/>
          <w:color w:val="666666"/>
          <w:sz w:val="21"/>
          <w:szCs w:val="21"/>
          <w:lang w:eastAsia="de-DE"/>
        </w:rPr>
        <w:br/>
        <w:t>Teutoburger-Wald-Straße 26</w:t>
      </w:r>
      <w:r w:rsidRPr="00E330CA">
        <w:rPr>
          <w:rFonts w:ascii="Arial" w:eastAsia="Times New Roman" w:hAnsi="Arial" w:cs="Arial"/>
          <w:color w:val="666666"/>
          <w:sz w:val="21"/>
          <w:szCs w:val="21"/>
          <w:lang w:eastAsia="de-DE"/>
        </w:rPr>
        <w:br/>
        <w:t>28307 Bremen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Telefon: +49 421 988 36 98</w:t>
      </w:r>
      <w:r w:rsidRPr="00E330CA">
        <w:rPr>
          <w:rFonts w:ascii="Arial" w:eastAsia="Times New Roman" w:hAnsi="Arial" w:cs="Arial"/>
          <w:color w:val="666666"/>
          <w:sz w:val="21"/>
          <w:szCs w:val="21"/>
          <w:lang w:eastAsia="de-DE"/>
        </w:rPr>
        <w:br/>
        <w:t>E-Mail: buero@jungnischke.de</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xml:space="preserve">Wir freuen uns sehr über Ihr Interesse an unserem Unternehmen. Datenschutz hat einen besonders hohen Stellenwert für die Geschäftsleitung der Jungnischke Bedachungen. Eine Nutzung der Internetseiten der Jungnischke Bedachungen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 Die Verarbeitung personenbezogener Daten, beispielsweise des Namens, der Anschrift, E-Mail-Adresse oder Telefonnummer einer betroffenen Person, erfolgt stets im Einklang mit der Datenschutz-Grundverordnung und in Übereinstimmung mit den für die Jungnischke Bedachungen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 Die Jungnischke Bedachungen hat als für die Verarbeitung Verantwortlicher zahlreiche technische und organisatorische Maßnahmen umgesetzt, um einen </w:t>
      </w:r>
      <w:r w:rsidRPr="00E330CA">
        <w:rPr>
          <w:rFonts w:ascii="Arial" w:eastAsia="Times New Roman" w:hAnsi="Arial" w:cs="Arial"/>
          <w:color w:val="666666"/>
          <w:sz w:val="21"/>
          <w:szCs w:val="21"/>
          <w:lang w:eastAsia="de-DE"/>
        </w:rPr>
        <w:lastRenderedPageBreak/>
        <w:t>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 Begriffsbestimmungen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Die Datenschutzerklärung der Jungnischke Bedachungen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 Wir verwenden in dieser Datenschutzerklärung unter anderem die folgenden Begriffe:</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1.1 personenbezogene Daten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1.2 betroffene Person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Betroffene Person ist jede identifizierte oder identifizierbare natürliche Person, deren personenbezogene Daten von dem für die Verarbeitung Verantwortlichen verarbeitet werden.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1.3 Verarbeitung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1.4 Einschränkung der Verarbeitung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Einschränkung der Verarbeitung ist die Markierung gespeicherter personenbezogener Daten mit dem Ziel, ihre künftige Verarbeitung einzuschränken.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1.5 Profiling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1.6 Pseudonymisierung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1.7 Verantwortlicher oder für die Verarbeitung Verantwortlicher</w:t>
      </w:r>
      <w:r w:rsidRPr="00E330CA">
        <w:rPr>
          <w:rFonts w:ascii="Arial" w:eastAsia="Times New Roman" w:hAnsi="Arial" w:cs="Arial"/>
          <w:color w:val="666666"/>
          <w:sz w:val="21"/>
          <w:szCs w:val="21"/>
          <w:lang w:eastAsia="de-DE"/>
        </w:rPr>
        <w:t> 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1.8 Auftragsverarbeiter</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Auftragsverarbeiter ist eine natürliche oder juristische Person, Behörde, Einrichtung oder andere Stelle, die personenbezogene Daten im Auftrag des Verantwortlichen verarbeitet.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1.9 Empfänger</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lastRenderedPageBreak/>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1.10 Dritter</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1.11 Einwilligung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2. Name und Anschrift des für die Verarbeitung Verantwortlichen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Verantwortlicher im Sinne der Datenschutz-Grundverordnung, sonstiger in den Mitgliedstaaten der Europäischen Union geltenden Datenschutzgesetze und anderer Bestimmungen mit datenschutzrechtlichem Charakter ist die: Jungnischke Bedachungen Teutoburger-Wald-Straße 26, 28307 Bremen Deutschland Tel.: 0421 988 36 98 E-Mail: </w:t>
      </w:r>
      <w:hyperlink r:id="rId8" w:history="1">
        <w:r w:rsidRPr="00E330CA">
          <w:rPr>
            <w:rFonts w:ascii="Arial" w:eastAsia="Times New Roman" w:hAnsi="Arial" w:cs="Arial"/>
            <w:color w:val="2EA3F2"/>
            <w:sz w:val="21"/>
            <w:szCs w:val="21"/>
            <w:bdr w:val="none" w:sz="0" w:space="0" w:color="auto" w:frame="1"/>
            <w:lang w:eastAsia="de-DE"/>
          </w:rPr>
          <w:t>info@jungnischke.de</w:t>
        </w:r>
      </w:hyperlink>
      <w:r w:rsidRPr="00E330CA">
        <w:rPr>
          <w:rFonts w:ascii="Arial" w:eastAsia="Times New Roman" w:hAnsi="Arial" w:cs="Arial"/>
          <w:color w:val="666666"/>
          <w:sz w:val="21"/>
          <w:szCs w:val="21"/>
          <w:lang w:eastAsia="de-DE"/>
        </w:rPr>
        <w:t> Website: </w:t>
      </w:r>
      <w:hyperlink r:id="rId9" w:history="1">
        <w:r w:rsidRPr="00E330CA">
          <w:rPr>
            <w:rFonts w:ascii="Arial" w:eastAsia="Times New Roman" w:hAnsi="Arial" w:cs="Arial"/>
            <w:color w:val="2EA3F2"/>
            <w:sz w:val="21"/>
            <w:szCs w:val="21"/>
            <w:bdr w:val="none" w:sz="0" w:space="0" w:color="auto" w:frame="1"/>
            <w:lang w:eastAsia="de-DE"/>
          </w:rPr>
          <w:t>https://www.jungnischke.de</w:t>
        </w:r>
      </w:hyperlink>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3. Cookies</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Die Internetseiten der Jungnischke Bedachungen verwenden Cookies. Cookies sind Textdateien, welche über einen Internetbrowser auf einem Computersystem abgelegt und gespeichert werden. 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 Durch den Einsatz von Cookies kann die Jungnischke Bedachungen den Nutzern dieser Internetseite nutzerfreundlichere Services bereitstellen, die ohne die Cookie-Setzung nicht möglich wären. 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 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4. Erfassung von allgemeinen Daten und Informationen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Die Internetseite der Jungnischke Bedachungen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w:t>
      </w:r>
      <w:r w:rsidRPr="00E330CA">
        <w:rPr>
          <w:rFonts w:ascii="Arial" w:eastAsia="Times New Roman" w:hAnsi="Arial" w:cs="Arial"/>
          <w:color w:val="666666"/>
          <w:sz w:val="21"/>
          <w:szCs w:val="21"/>
          <w:lang w:eastAsia="de-DE"/>
        </w:rPr>
        <w:lastRenderedPageBreak/>
        <w:t>Protokoll-Adresse (IP-Adresse), (7) der Internet-Service-Provider des zugreifenden Systems und (8) sonstige ähnliche Daten und Informationen, die der Gefahrenabwehr im Falle von Angriffen auf unsere informationstechnologischen Systeme dienen. Bei der Nutzung dieser allgemeinen Daten und Informationen zieht die Jungnischke Bedachungen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Jungnischke Bedachungen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5. Abonnement unseres Newsletters</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Auf der Internetseite der Jungnischke Bedachungen 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 Die Jungnischke Bedachungen informiert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Newsletterversand registriert. An die von einer betroffenen Person erstmalig für den Newsletterversand eingetragene E-Mail-Adresse wird aus rechtlichen Gründen eine Bestätigungsmail im Double-Opt-In-Verfahren versendet. Diese Bestätigungsmail dient der Überprüfung, ob der Inhaber der E-Mail-Adresse als betroffene Person den Empfang des Newsletters autorisiert hat. 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 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Newsletterangebot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Newsletterversand erteilt hat, kann jederzeit widerrufen werden. Zum Zwecke des Widerrufs der Einwilligung findet sich in jedem Newsletter ein entsprechender Link. Ferner besteht die Möglichkeit, sich jederzeit auch direkt auf der Internetseite des für die Verarbeitung Verantwortlichen vom Newsletterversand abzumelden oder dies dem für die Verarbeitung Verantwortlichen auf andere Weise mitzuteilen.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6. Newsletter-Tracking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xml:space="preserve">Die Newsletter der Jungnischke Bedachungen enthalten sogenannte Zählpixel. Ein Zählpixel ist eine Miniaturgrafik, die in solche E-Mails eingebettet wird, welche im HTML-Format versendet werden, um eine Logdatei-Aufzeichnung und eine Logdatei-Analyse zu ermöglichen. Dadurch kann eine statistische Auswertung des Erfolges oder Misserfolges von Online-Marketing-Kampagnen durchgeführt werden. Anhand des eingebetteten Zählpixels kann die Jungnischke Bedachungen erkennen, ob und wann eine E-Mail von einer betroffenen Person geöffnet wurde und welche in der E-Mail befindlichen Links von der betroffenen Person aufgerufen wurden. Solche über die in den Newslettern enthaltenen Zählpixel erhobenen personenbezogenen Daten, werden von dem für die Verarbeitung Verantwortlichen gespeichert und ausgewertet, um den Newsletterversand zu optimieren und den Inhalt zukünftiger Newsletter noch besser den Interessen der betroffenen Person anzupassen. Diese personenbezogenen Daten werden nicht </w:t>
      </w:r>
      <w:r w:rsidRPr="00E330CA">
        <w:rPr>
          <w:rFonts w:ascii="Arial" w:eastAsia="Times New Roman" w:hAnsi="Arial" w:cs="Arial"/>
          <w:color w:val="666666"/>
          <w:sz w:val="21"/>
          <w:szCs w:val="21"/>
          <w:lang w:eastAsia="de-DE"/>
        </w:rPr>
        <w:lastRenderedPageBreak/>
        <w:t>an Dritte weitergegeben. Betroffene Personen sind jederzeit berechtigt, die diesbezügliche gesonderte, über das Double-Opt-In-Verfahren abgegebene Einwilligungserklärung zu widerrufen. Nach einem Widerruf werden diese personenbezogenen Daten von dem für die Verarbeitung Verantwortlichen gelöscht. Eine Abmeldung vom Erhalt des Newsletters deutet die Jungnischke Bedachungen automatisch als Widerruf.</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7. Kontaktmöglichkeit über die Internetseite</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Die Internetseite der Jungnischke Bedachungen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8. Abonnement von Kommentaren im Blog auf der Internetseite</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Die im Blog der Jungnischke Bedachungen abgegebenen Kommentare können grundsätzlich von Dritten abonniert werden. Insbesondere besteht die Möglichkeit, dass ein Kommentator die seinem Kommentar nachfolgenden Kommentare zu einem bestimmten Blog-Beitrag abonniert. Sofern sich eine betroffene Person für die Option entscheidet, Kommentare zu abonnieren, versendet der für die Verarbeitung Verantwortliche eine automatische Bestätigungsmail, um im Double-Opt-In-Verfahren zu überprüfen, ob sich wirklich der Inhaber der angegebenen E-Mail-Adresse für diese Option entschieden hat. Die Option zum Abonnement von Kommentaren kann jederzeit beendet werden.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9. Routinemäßige Löschung und Sperrung von personenbezogenen Daten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 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10. Rechte der betroffenen Person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10.1 Recht auf Bestätigung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unseren Datenschutzbeauftragten oder einen anderen Mitarbeiter des für die Verarbeitung Verantwortlichen wenden.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10.2 Recht auf Auskunft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xml:space="preserve">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 die Verarbeitungszwecke die Kategorien personenbezogener Daten, die verarbeitet werden die Empfänger oder Kategorien von Empfängern, gegenüber denen die personenbezogenen Daten offengelegt worden sind oder noch offengelegt werden, insbesondere bei Empfängern in Drittländern oder bei internationalen Organisationen falls möglich die geplante Dauer, für die die personenbezogenen Daten gespeichert werden, oder, falls dies nicht möglich ist, die Kriterien für die Festlegung dieser Dauer das Bestehen eines Rechts auf Berichtigung oder Löschung der sie betreffenden personenbezogenen Daten oder auf Einschränkung der Verarbeitung durch den Verantwortlichen oder eines Widerspruchsrechts gegen diese Verarbeitung das Bestehen eines Beschwerderechts bei einer Aufsichtsbehörde wenn die personenbezogenen Daten nicht bei der betroffenen Person erhoben werden: Alle verfügbaren Informationen über die Herkunft der Daten das Bestehen einer automatisierten </w:t>
      </w:r>
      <w:r w:rsidRPr="00E330CA">
        <w:rPr>
          <w:rFonts w:ascii="Arial" w:eastAsia="Times New Roman" w:hAnsi="Arial" w:cs="Arial"/>
          <w:color w:val="666666"/>
          <w:sz w:val="21"/>
          <w:szCs w:val="21"/>
          <w:lang w:eastAsia="de-DE"/>
        </w:rPr>
        <w:lastRenderedPageBreak/>
        <w:t>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 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 Möchte eine betroffene Person dieses Auskunftsrecht in Anspruch nehmen, kann sie sich hierzu jederzeit an unseren Datenschutzbeauftragten oder einen anderen Mitarbeiter des für die Verarbeitung Verantwortlichen wenden.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10.3 Recht auf Berichtigung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 Möchte eine betroffene Person dieses Berichtigungsrecht in Anspruch nehmen, kann sie sich hierzu jederzeit an unseren Datenschutzbeauftragten oder einen anderen Mitarbeiter des für die Verarbeitung Verantwortlichen wenden.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10.4 Recht auf Löschung (Recht auf Vergessen werden)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 Die personenbezogenen Daten wurden für solche Zwecke erhoben oder auf sonstige Weise verarbeitet, für welche sie nicht mehr notwendig sind. Die betroffene Person widerruft ihre Einwilligung, auf die sich die Verarbeitung gemäß Art. 6 Abs. 1 Buchstabe a DS-GVO oder Art. 9 Abs. 2 Buchstabe a DS-GVO stützte, und es fehlt an einer anderweitigen Rechtsgrundlage für die Verarbeitung. Die betroffene Person legt gemäß Art. 21 Abs. 1 DS-GVO Widerspruch gegen die Verarbeitung ein, und es liegen keine vorrangigen berechtigten Gründe für die Verarbeitung vor, oder die betroffene Person legt gemäß Art. 21 Abs. 2 DS-GVO Widerspruch gegen die Verarbeitung ein. Die personenbezogenen Daten wurden unrechtmäßig verarbeitet. Die Löschung der personenbezogenen Daten ist zur Erfüllung einer rechtlichen Verpflichtung nach dem Unionsrecht oder dem Recht der Mitgliedstaaten erforderlich, dem der Verantwortliche unterliegt. Die personenbezogenen Daten wurden in Bezug auf angebotene Dienste der Informationsgesellschaft gemäß Art. 8 Abs. 1 DS-GVO erhoben. Sofern einer der oben genannten Gründe zutrifft und eine betroffene Person die Löschung von personenbezogenen Daten, die bei der Jungnischke Bedachungen gespeichert sind, veranlassen möchte, kann sie sich hierzu jederzeit an unseren Datenschutzbeauftragten oder einen anderen Mitarbeiter des für die Verarbeitung Verantwortlichen wenden. Der Datenschutzbeauftragte der Jungnischke Bedachungen oder ein anderer Mitarbeiter wird veranlassen, dass dem Löschverlangen unverzüglich nachgekommen wird. Wurden die personenbezogenen Daten von der Jungnischke Bedachungen öffentlich gemacht und ist unser Unternehmen als Verantwortlicher gemäß Art. 17 Abs. 1 DS-GVO zur Löschung der personenbezogenen Daten verpflichtet, so trifft die Jungnischke Bedachungen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Datenschutzbeauftragte der Jungnischke Bedachungen oder ein anderer Mitarbeiter wird im Einzelfall das Notwendige veranlassen.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10.5 Recht auf Einschränkung der Verarbeitung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xml:space="preserve">Jede von der Verarbeitung personenbezogener Daten betroffene Person hat das vom Europäischen Richtlinien- und Verordnungsgeber gewährte Recht, von dem Verantwortlichen die Einschränkung der Verarbeitung zu verlangen, wenn eine der folgenden Voraussetzungen gegeben ist: Die Richtigkeit der personenbezogenen Daten wird von der betroffenen Person bestritten, und zwar für eine Dauer, die es dem Verantwortlichen ermöglicht, die Richtigkeit der </w:t>
      </w:r>
      <w:r w:rsidRPr="00E330CA">
        <w:rPr>
          <w:rFonts w:ascii="Arial" w:eastAsia="Times New Roman" w:hAnsi="Arial" w:cs="Arial"/>
          <w:color w:val="666666"/>
          <w:sz w:val="21"/>
          <w:szCs w:val="21"/>
          <w:lang w:eastAsia="de-DE"/>
        </w:rPr>
        <w:lastRenderedPageBreak/>
        <w:t>personenbezogenen Daten zu überprüfen. Die Verarbeitung ist unrechtmäßig, die betroffene Person lehnt die Löschung der personenbezogenen Daten ab und verlangt stattdessen die Einschränkung der Nutzung der personenbezogenen Daten. Der Verantwortliche benötigt die personenbezogenen Daten für die Zwecke der Verarbeitung nicht länger, die betroffene Person benötigt sie jedoch zur Geltendmachung, Ausübung oder Verteidigung von Rechtsansprüchen. Die betroffene Person hat Widerspruch gegen die Verarbeitung gem. Art. 21 Abs. 1 DS-GVO eingelegt und es steht noch nicht fest, ob die berechtigten Gründe des Verantwortlichen gegenüber denen der betroffenen Person überwiegen. Sofern eine der oben genannten Voraussetzungen gegeben ist und eine betroffene Person die Einschränkung von personenbezogenen Daten, die bei der Jungnischke Bedachungen gespeichert sind, verlangen möchte, kann sie sich hierzu jederzeit an unseren Datenschutzbeauftragten oder einen anderen Mitarbeiter des für die Verarbeitung Verantwortlichen wenden. Der Datenschutzbeauftragte der Jungnischke Bedachungen oder ein anderer Mitarbeiter wird die Einschränkung der Verarbeitung veranlassen.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10.6 Recht auf Datenübertragbarkeit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 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 Zur Geltendmachung des Rechts auf Datenübertragbarkeit kann sich die betroffene Person jederzeit an den von derJungnischke Bedachungen bestellten Datenschutzbeauftragten oder einen anderen Mitarbeiter wenden.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10.7 Recht auf Widerspruch</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 Die Jungnischke Bedachungen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 Verarbeitet die Jungnischke Bedachungen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Jungnischke Bedachungen der Verarbeitung für Zwecke der Direktwerbung, so wird die Jungnischke Bedachungen die personenbezogenen Daten nicht mehr für diese Zwecke verarbeiten. Zudem hat die betroffene Person das Recht, aus Gründen, die sich aus ihrer besonderen Situation ergeben, gegen die sie betreffende Verarbeitung personenbezogener Daten, die bei der Jungnischke Bedachungen zu wissenschaftlichen oder historischen Forschungszwecken oder zu statistischen Zwecken gemäß Art. 89 Abs. 1 DS-GVO erfolgen, Widerspruch einzulegen, es sei denn, eine solche Verarbeitung ist zur Erfüllung einer im öffentlichen Interesse liegenden Aufgabe erforderlich. Zur Ausübung des Rechts auf Widerspruch kann sich die betroffene Person direkt an den Datenschutzbeauftragten der Jungnischke Bedachungen oder einen anderen Mitarbeiter wenden. Der betroffenen Person steht es ferner frei, im Zusammenhang mit der Nutzung von Diensten der </w:t>
      </w:r>
      <w:r w:rsidRPr="00E330CA">
        <w:rPr>
          <w:rFonts w:ascii="Arial" w:eastAsia="Times New Roman" w:hAnsi="Arial" w:cs="Arial"/>
          <w:color w:val="666666"/>
          <w:sz w:val="21"/>
          <w:szCs w:val="21"/>
          <w:lang w:eastAsia="de-DE"/>
        </w:rPr>
        <w:lastRenderedPageBreak/>
        <w:t>Informationsgesellschaft, ungeachtet der Richtlinie 2002/58/EG, ihr Widerspruchsrecht mittels automatisierter Verfahren auszuüben, bei denen technische Spezifikationen verwendet werden.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10.8 Automatisierte Entscheidungen im Einzelfall einschließlich Profiling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 Ist die Entscheidung (1) für den Abschluss oder die Erfüllung eines Vertrags zwischen der betroffenen Person und dem Verantwortlichen erforderlich oder (2) erfolgt sie mit ausdrücklicher Einwilligung der betroffenen Person, trifft die Jungnischke Bedachungen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 Möchte die betroffene Person Rechte mit Bezug auf automatisierte Entscheidungen geltend machen, kann sie sich hierzu jederzeit an unseren Datenschutzbeauftragten oder einen anderen Mitarbeiter des für die Verarbeitung Verantwortlichen wenden.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10.9 Recht auf Widerruf einer datenschutzrechtlichen Einwilligung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Jede von der Verarbeitung personenbezogener Daten betroffene Person hat das vom Europäischen Richtlinien- und Verordnungsgeber gewährte Recht, eine Einwilligung zur Verarbeitung personenbezogener Daten jederzeit zu widerrufen. Möchte die betroffene Person ihr Recht auf Widerruf einer Einwilligung geltend machen, kann sie sich hierzu jederzeit an unseren Datenschutzbeauftragten oder einen anderen Mitarbeiter des für die Verarbeitung Verantwortlichen wenden.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11. Datenschutz bei Bewerbungen und im Bewerbungsverfahren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Der für die Verarbeitung Verantwortliche erhebt und verarbeitet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Webformular, an den für die Verarbeitung Verantwortlichen übermittelt. 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zwei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12. Datenschutzbestimmungen zu Einsatz und Verwendung von Facebook</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xml:space="preserve">Der für die Verarbeitung Verantwortliche hat auf dieser Internetseite Komponenten des Unternehmens Facebook integriert. Facebook ist ein soziales Netzwerk. 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 Betreibergesellschaft von Facebook ist die Facebook, Inc., 1 Hacker Way, Menlo Park, CA 94025, USA. Für die Verarbeitung personenbezogener Daten Verantwortlicher ist, wenn eine betroffene Person außerhalb der USA oder Kanada lebt, die Facebook Ireland Ltd., 4 Grand Canal Square, Grand Canal Harbour, Dublin 2, Ireland. Durch jeden Aufruf einer der Einzelseiten dieser Internetseite, die durch den für die Verarbeitung Verantwortlichen betrieben wird und auf welcher eine Facebook-Komponente (Facebook-Plug-In) </w:t>
      </w:r>
      <w:r w:rsidRPr="00E330CA">
        <w:rPr>
          <w:rFonts w:ascii="Arial" w:eastAsia="Times New Roman" w:hAnsi="Arial" w:cs="Arial"/>
          <w:color w:val="666666"/>
          <w:sz w:val="21"/>
          <w:szCs w:val="21"/>
          <w:lang w:eastAsia="de-DE"/>
        </w:rPr>
        <w:lastRenderedPageBreak/>
        <w:t>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w:t>
      </w:r>
      <w:hyperlink r:id="rId10" w:history="1">
        <w:r w:rsidRPr="00E330CA">
          <w:rPr>
            <w:rFonts w:ascii="Arial" w:eastAsia="Times New Roman" w:hAnsi="Arial" w:cs="Arial"/>
            <w:color w:val="2EA3F2"/>
            <w:sz w:val="21"/>
            <w:szCs w:val="21"/>
            <w:bdr w:val="none" w:sz="0" w:space="0" w:color="auto" w:frame="1"/>
            <w:lang w:eastAsia="de-DE"/>
          </w:rPr>
          <w:t>https://developers.facebook.com/docs/plugins/?locale=de_DE</w:t>
        </w:r>
      </w:hyperlink>
      <w:r w:rsidRPr="00E330CA">
        <w:rPr>
          <w:rFonts w:ascii="Arial" w:eastAsia="Times New Roman" w:hAnsi="Arial" w:cs="Arial"/>
          <w:color w:val="666666"/>
          <w:sz w:val="21"/>
          <w:szCs w:val="21"/>
          <w:lang w:eastAsia="de-DE"/>
        </w:rPr>
        <w:t> abgerufen werden. Im Rahmen dieses technischen Verfahrens erhält Facebook Kenntnis darüber, welche konkrete Unterseite unserer Internetseite durch die betroffene Person besucht wird. 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 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ausloggt. Die von Facebook veröffentlichte Datenrichtlinie, die unter </w:t>
      </w:r>
      <w:hyperlink r:id="rId11" w:history="1">
        <w:r w:rsidRPr="00E330CA">
          <w:rPr>
            <w:rFonts w:ascii="Arial" w:eastAsia="Times New Roman" w:hAnsi="Arial" w:cs="Arial"/>
            <w:color w:val="2EA3F2"/>
            <w:sz w:val="21"/>
            <w:szCs w:val="21"/>
            <w:bdr w:val="none" w:sz="0" w:space="0" w:color="auto" w:frame="1"/>
            <w:lang w:eastAsia="de-DE"/>
          </w:rPr>
          <w:t>https://de-de.facebook.com/about/privacy/</w:t>
        </w:r>
      </w:hyperlink>
      <w:r w:rsidRPr="00E330CA">
        <w:rPr>
          <w:rFonts w:ascii="Arial" w:eastAsia="Times New Roman" w:hAnsi="Arial" w:cs="Arial"/>
          <w:color w:val="666666"/>
          <w:sz w:val="21"/>
          <w:szCs w:val="21"/>
          <w:lang w:eastAsia="de-DE"/>
        </w:rPr>
        <w:t>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beispielsweise der Facebook-Blocker des Anbieters Webgraph, der unter </w:t>
      </w:r>
      <w:hyperlink r:id="rId12" w:history="1">
        <w:r w:rsidRPr="00E330CA">
          <w:rPr>
            <w:rFonts w:ascii="Arial" w:eastAsia="Times New Roman" w:hAnsi="Arial" w:cs="Arial"/>
            <w:color w:val="2EA3F2"/>
            <w:sz w:val="21"/>
            <w:szCs w:val="21"/>
            <w:bdr w:val="none" w:sz="0" w:space="0" w:color="auto" w:frame="1"/>
            <w:lang w:eastAsia="de-DE"/>
          </w:rPr>
          <w:t>http://webgraph.com/resources/facebookblocker/</w:t>
        </w:r>
      </w:hyperlink>
      <w:r w:rsidRPr="00E330CA">
        <w:rPr>
          <w:rFonts w:ascii="Arial" w:eastAsia="Times New Roman" w:hAnsi="Arial" w:cs="Arial"/>
          <w:color w:val="666666"/>
          <w:sz w:val="21"/>
          <w:szCs w:val="21"/>
          <w:lang w:eastAsia="de-DE"/>
        </w:rPr>
        <w:t> beschafft werden kann. Solche Applikationen können durch die betroffene Person genutzt werden, um eine Datenübermittlung an Facebook zu unterdrücken.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13. Datenschutzbestimmungen zu Einsatz und Verwendung von Google Analytics (mit Anonymisierungsfunktion)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xml:space="preserve">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Referrer), auf welche Unterseiten der Internetseite zugegriffen oder wie oft und für welche Verweildauer eine Unterseite betrachtet wurde. Eine Web-Analyse wird überwiegend zur Optimierung einer Internetseite und zur Kosten-Nutzen-Analyse von Internetwerbung eingesetzt. Betreibergesellschaft der Google-Analytics-Komponente ist die Google Inc., 1600 Amphitheatre Pkwy, Mountain View, CA 94043-1351, USA. Der für die Verarbeitung Verantwortliche verwendet für die Web-Analyse über Google Analytics den Zusatz „_gat._anonymizeIp“.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 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 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w:t>
      </w:r>
      <w:r w:rsidRPr="00E330CA">
        <w:rPr>
          <w:rFonts w:ascii="Arial" w:eastAsia="Times New Roman" w:hAnsi="Arial" w:cs="Arial"/>
          <w:color w:val="666666"/>
          <w:sz w:val="21"/>
          <w:szCs w:val="21"/>
          <w:lang w:eastAsia="de-DE"/>
        </w:rPr>
        <w:lastRenderedPageBreak/>
        <w:t>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 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 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 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w:t>
      </w:r>
      <w:hyperlink r:id="rId13" w:history="1">
        <w:r w:rsidRPr="00E330CA">
          <w:rPr>
            <w:rFonts w:ascii="Arial" w:eastAsia="Times New Roman" w:hAnsi="Arial" w:cs="Arial"/>
            <w:color w:val="2EA3F2"/>
            <w:sz w:val="21"/>
            <w:szCs w:val="21"/>
            <w:bdr w:val="none" w:sz="0" w:space="0" w:color="auto" w:frame="1"/>
            <w:lang w:eastAsia="de-DE"/>
          </w:rPr>
          <w:t>https://tools.google.com/dlpage/gaoptout</w:t>
        </w:r>
      </w:hyperlink>
      <w:r w:rsidRPr="00E330CA">
        <w:rPr>
          <w:rFonts w:ascii="Arial" w:eastAsia="Times New Roman" w:hAnsi="Arial" w:cs="Arial"/>
          <w:color w:val="666666"/>
          <w:sz w:val="21"/>
          <w:szCs w:val="21"/>
          <w:lang w:eastAsia="de-DE"/>
        </w:rPr>
        <w:t> herunterladen und installieren. Dieses Browser-Add-On teilt Google Analytics über JavaScript mit, dass keine Daten und Informationen zu den Besuchen von Internetseiten an Google Analytics übermittelt werden dürfen. Die Installation des Browser-Add-Ons wird von Google als Widerspruch gewertet. Wird das informationstechnologische System der betroffenen Person zu einem späteren Zeitpunkt gelöscht, formatiert oder neu installiert, muss durch die betroffene Person eine erneute Installation des Browser-Add-Ons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Browser-Add-Ons. Weitere Informationen und die geltenden Datenschutzbestimmungen von Google können unter </w:t>
      </w:r>
      <w:hyperlink r:id="rId14" w:history="1">
        <w:r w:rsidRPr="00E330CA">
          <w:rPr>
            <w:rFonts w:ascii="Arial" w:eastAsia="Times New Roman" w:hAnsi="Arial" w:cs="Arial"/>
            <w:color w:val="2EA3F2"/>
            <w:sz w:val="21"/>
            <w:szCs w:val="21"/>
            <w:bdr w:val="none" w:sz="0" w:space="0" w:color="auto" w:frame="1"/>
            <w:lang w:eastAsia="de-DE"/>
          </w:rPr>
          <w:t>https://www.google.de/intl/de/policies/privacy/</w:t>
        </w:r>
      </w:hyperlink>
      <w:r w:rsidRPr="00E330CA">
        <w:rPr>
          <w:rFonts w:ascii="Arial" w:eastAsia="Times New Roman" w:hAnsi="Arial" w:cs="Arial"/>
          <w:color w:val="666666"/>
          <w:sz w:val="21"/>
          <w:szCs w:val="21"/>
          <w:lang w:eastAsia="de-DE"/>
        </w:rPr>
        <w:t> und unter </w:t>
      </w:r>
      <w:hyperlink r:id="rId15" w:history="1">
        <w:r w:rsidRPr="00E330CA">
          <w:rPr>
            <w:rFonts w:ascii="Arial" w:eastAsia="Times New Roman" w:hAnsi="Arial" w:cs="Arial"/>
            <w:color w:val="2EA3F2"/>
            <w:sz w:val="21"/>
            <w:szCs w:val="21"/>
            <w:bdr w:val="none" w:sz="0" w:space="0" w:color="auto" w:frame="1"/>
            <w:lang w:eastAsia="de-DE"/>
          </w:rPr>
          <w:t>http://www.google.com/analytics/terms/de.html</w:t>
        </w:r>
      </w:hyperlink>
      <w:r w:rsidRPr="00E330CA">
        <w:rPr>
          <w:rFonts w:ascii="Arial" w:eastAsia="Times New Roman" w:hAnsi="Arial" w:cs="Arial"/>
          <w:color w:val="666666"/>
          <w:sz w:val="21"/>
          <w:szCs w:val="21"/>
          <w:lang w:eastAsia="de-DE"/>
        </w:rPr>
        <w:t>abgerufen werden. Google Analytics wird unter diesem Link </w:t>
      </w:r>
      <w:hyperlink r:id="rId16" w:history="1">
        <w:r w:rsidRPr="00E330CA">
          <w:rPr>
            <w:rFonts w:ascii="Arial" w:eastAsia="Times New Roman" w:hAnsi="Arial" w:cs="Arial"/>
            <w:color w:val="2EA3F2"/>
            <w:sz w:val="21"/>
            <w:szCs w:val="21"/>
            <w:bdr w:val="none" w:sz="0" w:space="0" w:color="auto" w:frame="1"/>
            <w:lang w:eastAsia="de-DE"/>
          </w:rPr>
          <w:t>https://www.google.com/intl/de_de/analytics/</w:t>
        </w:r>
      </w:hyperlink>
      <w:r w:rsidRPr="00E330CA">
        <w:rPr>
          <w:rFonts w:ascii="Arial" w:eastAsia="Times New Roman" w:hAnsi="Arial" w:cs="Arial"/>
          <w:color w:val="666666"/>
          <w:sz w:val="21"/>
          <w:szCs w:val="21"/>
          <w:lang w:eastAsia="de-DE"/>
        </w:rPr>
        <w:t> genauer erläutert.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14. Datenschutzbestimmungen zu Einsatz und Verwendung von Google+</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Der für die Verarbeitung Verantwortliche hat auf dieser Internetseite als Komponente die Google+ Schaltfläche integriert. Google+ ist ein sogenanntes soziales Netzwerk. 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Google+ ermöglicht den Nutzern des sozialen Netzwerkes unter anderem die Erstellung von privaten Profilen, den Upload von Fotos und eine Vernetzung über Freundschaftsanfragen. Betreibergesellschaft von Google+ ist die Google Inc., 1600 Amphitheatre Pkwy, Mountain View, CA 94043-1351, USA. Durch jeden Aufruf einer der Einzelseiten dieser Internetseite, die durch den für die Verarbeitung Verantwortlichen betrieben wird und auf welcher eine Google+ Schaltfläche integriert wurde, wird der Internetbrowser auf dem informationstechnologischen System der betroffenen Person automatisch durch die jeweilige Google+ Schaltfläche veranlasst, eine Darstellung der entsprechenden Google+ Schaltfläche von Google herunterzuladen. Im Rahmen dieses technischen Verfahrens erhält Google Kenntnis darüber, welche konkrete Unterseite unserer Internetseite durch die betroffene Person besucht wird. Genauere Informationen zu Google+ sind unter </w:t>
      </w:r>
      <w:hyperlink r:id="rId17" w:history="1">
        <w:r w:rsidRPr="00E330CA">
          <w:rPr>
            <w:rFonts w:ascii="Arial" w:eastAsia="Times New Roman" w:hAnsi="Arial" w:cs="Arial"/>
            <w:color w:val="2EA3F2"/>
            <w:sz w:val="21"/>
            <w:szCs w:val="21"/>
            <w:bdr w:val="none" w:sz="0" w:space="0" w:color="auto" w:frame="1"/>
            <w:lang w:eastAsia="de-DE"/>
          </w:rPr>
          <w:t>https://developers.google.com/+/</w:t>
        </w:r>
      </w:hyperlink>
      <w:r w:rsidRPr="00E330CA">
        <w:rPr>
          <w:rFonts w:ascii="Arial" w:eastAsia="Times New Roman" w:hAnsi="Arial" w:cs="Arial"/>
          <w:color w:val="666666"/>
          <w:sz w:val="21"/>
          <w:szCs w:val="21"/>
          <w:lang w:eastAsia="de-DE"/>
        </w:rPr>
        <w:t xml:space="preserve"> abrufbar. Sofern die betroffene Person gleichzeitig bei Google+ eingeloggt ist, erkennt Google mit jedem Aufruf unserer Internetseite durch die betroffene Person und während der gesamten Dauer des jeweiligen Aufenthaltes auf unserer Internetseite, welche konkrete Unterseite unserer Internetseite die betroffene Person besucht. Diese Informationen werden durch die Google+ Schaltfläche gesammelt und durch Google dem jeweiligen Google+-Account der betroffenen Person zugeordnet. Betätigt die betroffene Person einen der auf unserer Internetseite integrierten </w:t>
      </w:r>
      <w:r w:rsidRPr="00E330CA">
        <w:rPr>
          <w:rFonts w:ascii="Arial" w:eastAsia="Times New Roman" w:hAnsi="Arial" w:cs="Arial"/>
          <w:color w:val="666666"/>
          <w:sz w:val="21"/>
          <w:szCs w:val="21"/>
          <w:lang w:eastAsia="de-DE"/>
        </w:rPr>
        <w:lastRenderedPageBreak/>
        <w:t>Google+-Buttons und gibt damit eine Google+1 Empfehlung ab, ordnet Google diese Information dem persönlichen Google+-Benutzerkonto der betroffenen Person zu und speichert diese personenbezogenen Daten. Google speichert die Google+1-Empfehlung der betroffenen Person und macht diese in Übereinstimmung mit den von der betroffenen Person diesbezüglich akzeptierten Bedingungen öffentlich zugänglich. Eine von der betroffenen Person auf dieser Internetseite abgegebene Google+1-Empfehlung wird in der Folge zusammen mit anderen personenbezogenen Daten, wie dem Namen des von der betroffenen Person genutzten Google+1-Accounts und dem in diesem hinterlegten Foto in anderen Google-Diensten, beispielsweise den Suchmaschinenergebnissen der Google-Suchmaschine, dem Google-Konto der betroffenen Person oder an sonstigen Stellen, beispielsweise auf Internetseiten oder im Zusammenhang mit Werbeanzeigen, gespeichert und verarbeitet. Ferner ist Google in der Lage, den Besuch auf dieser Internetseite mit anderen bei Google gespeicherten personenbezogenen Daten zu verknüpfen. Google zeichnet diese personenbezogenen Informationen ferner mit dem Zweck auf, die unterschiedlichen Dienste von Google zu verbessern oder zu optimieren. Google erhält über die Google+-Schaltfläche immer dann eine Information darüber, dass die betroffene Person unsere Internetseite besucht hat, wenn die betroffene Person zum Zeitpunkt des Aufrufs unserer Internetseite gleichzeitig bei Google+ eingeloggt ist; dies findet unabhängig davon statt, ob die betroffene Person die Google+-Schaltfläche anklickt oder nicht. Ist eine Übermittlung personenbezogener Daten an Google von der betroffenen Person nicht gewollt, kann diese eine solche Übermittlung dadurch verhindern, dass sie sich vor einem Aufruf unserer Internetseite aus ihrem Google+-Account ausloggt. Weitere Informationen und die geltenden Datenschutzbestimmungen von Google können unter </w:t>
      </w:r>
      <w:hyperlink r:id="rId18" w:history="1">
        <w:r w:rsidRPr="00E330CA">
          <w:rPr>
            <w:rFonts w:ascii="Arial" w:eastAsia="Times New Roman" w:hAnsi="Arial" w:cs="Arial"/>
            <w:color w:val="2EA3F2"/>
            <w:sz w:val="21"/>
            <w:szCs w:val="21"/>
            <w:bdr w:val="none" w:sz="0" w:space="0" w:color="auto" w:frame="1"/>
            <w:lang w:eastAsia="de-DE"/>
          </w:rPr>
          <w:t>https://www.google.de/intl/de/policies/privacy/</w:t>
        </w:r>
      </w:hyperlink>
      <w:r w:rsidRPr="00E330CA">
        <w:rPr>
          <w:rFonts w:ascii="Arial" w:eastAsia="Times New Roman" w:hAnsi="Arial" w:cs="Arial"/>
          <w:color w:val="666666"/>
          <w:sz w:val="21"/>
          <w:szCs w:val="21"/>
          <w:lang w:eastAsia="de-DE"/>
        </w:rPr>
        <w:t> abgerufen werden. Weitere Hinweise von Google zur Google+1-Schaltfläche können unter </w:t>
      </w:r>
      <w:hyperlink r:id="rId19" w:history="1">
        <w:r w:rsidRPr="00E330CA">
          <w:rPr>
            <w:rFonts w:ascii="Arial" w:eastAsia="Times New Roman" w:hAnsi="Arial" w:cs="Arial"/>
            <w:color w:val="2EA3F2"/>
            <w:sz w:val="21"/>
            <w:szCs w:val="21"/>
            <w:bdr w:val="none" w:sz="0" w:space="0" w:color="auto" w:frame="1"/>
            <w:lang w:eastAsia="de-DE"/>
          </w:rPr>
          <w:t>https://developers.google.com/+/web/buttons-policy</w:t>
        </w:r>
      </w:hyperlink>
      <w:r w:rsidRPr="00E330CA">
        <w:rPr>
          <w:rFonts w:ascii="Arial" w:eastAsia="Times New Roman" w:hAnsi="Arial" w:cs="Arial"/>
          <w:color w:val="666666"/>
          <w:sz w:val="21"/>
          <w:szCs w:val="21"/>
          <w:lang w:eastAsia="de-DE"/>
        </w:rPr>
        <w:t> abgerufen werden.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15. Datenschutzbestimmungen zu Einsatz und Verwendung von Google-AdWords</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xml:space="preserve">Der für die Verarbeitung Verantwortliche hat auf dieser Internetseite Google AdWords integriert. Google AdWords ist ein Dienst zur Internetwerbung, der es Werbetreibenden gestattet, sowohl Anzeigen in den Suchmaschinenergebnissen von Google als auch im Google-Werbenetzwerk zu schalten. Google AdWords ermöglicht es einem Werbetreibenden, vorab bestimmte Schlüsselwörter festzulegen, mittels derer eine Anzeige in den Suchmaschinenergebnissen von Google ausschließlich dann angezeigt wird, wenn der Nutzer mit der Suchmaschine ein schlüsselwortrelevantes Suchergebnis abruft. Im Google-Werbenetzwerk werden die Anzeigen mittels eines automatischen Algorithmus und unter Beachtung der zuvor festgelegten Schlüsselwörter auf themenrelevanten Internetseiten verteilt. Betreibergesellschaft der Dienste von Google AdWords ist die Google Inc., 1600 Amphitheatre Pkwy, Mountain View, CA 94043-1351, USA. Der Zweck von Google AdWords ist die Bewerbung unserer Internetseite durch die Einblendung von interessenrelevanter Werbung auf den Internetseiten von Drittunternehmen und in den Suchmaschinenergebnissen der Suchmaschine Google und eine Einblendung von Fremdwerbung auf unserer Internetseite. Gelangt eine betroffene Person über eine Google-Anzeige auf unsere Internetseite, wird auf dem informationstechnologischen System der betroffenen Person durch Google ein sogenannter Conversion-Cookie abgelegt. Was Cookies sind, wurde oben bereits erläutert. Ein Conversion-Cookie verliert nach dreißig Tagen seine Gültigkeit und dient nicht zur Identifikation der betroffenen Person. Über den Conversion-Cookie wird, sofern das Cookie noch nicht abgelaufen ist, nachvollzogen, ob bestimmte Unterseiten, beispielsweise der Warenkorb von einem Online-Shop-System, auf unserer Internetseite aufgerufen wurden. Durch den Conversion-Cookie können sowohl wir als auch Google nachvollziehen, ob eine betroffene Person, die über eine AdWords-Anzeige auf unsere Internetseite gelangt ist, einen Umsatz generierte, also einen Warenkauf vollzogen oder abgebrochen hat. Die durch die Nutzung des Conversion-Cookies erhobenen Daten und Informationen werden von Google verwendet, um Besuchsstatistiken für unsere Internetseite zu erstellen. Diese Besuchsstatistiken werden durch uns wiederum genutzt, um die Gesamtanzahl der Nutzer zu ermitteln, welche über AdWords-Anzeigen an uns vermittelt wurden, also um den Erfolg oder Misserfolg der jeweiligen AdWords-Anzeige zu ermitteln und um unsere AdWords-Anzeigen für die Zukunft zu optimieren. Weder unser Unternehmen noch andere Werbekunden von Google-AdWords erhalten Informationen von Google, mittels derer die betroffene Person identifiziert werden könnte. Mittels des Conversion-Cookies werden personenbezogene Informationen, beispielsweise die durch die betroffene Person besuchten Internetseiten, gespeichert. Bei jedem Besuch unserer Internetseiten werden demnach personenbezogene </w:t>
      </w:r>
      <w:r w:rsidRPr="00E330CA">
        <w:rPr>
          <w:rFonts w:ascii="Arial" w:eastAsia="Times New Roman" w:hAnsi="Arial" w:cs="Arial"/>
          <w:color w:val="666666"/>
          <w:sz w:val="21"/>
          <w:szCs w:val="21"/>
          <w:lang w:eastAsia="de-DE"/>
        </w:rPr>
        <w:lastRenderedPageBreak/>
        <w:t>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 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einen Conversion-Cookie auf dem informationstechnologischen System der betroffenen Person setzt. Zudem kann ein von Google AdWords bereits gesetzter Cookie jederzeit über den Internetbrowser oder andere Softwareprogramme gelöscht werden. 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 Weitere Informationen und die geltenden Datenschutzbestimmungen von Google können unter https://www.google.de/intl/de/policies/privacy/ abgerufen werden.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16. Datenschutzbestimmungen zu Einsatz und Verwendung von Twitter</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Der für die Verarbeitung Verantwortliche hat auf dieser Internetseite Komponenten von Twitter integriert. Twitter ist ein multilingualer öffentlich zugänglicher Mikroblogging-Dienst, auf welchem die Nutzer sogenannte Tweets, also Kurznachrichten, die auf 140 Zeichen begrenzt sind, veröffentlichen und verbreiten können. Diese Kurznachrichten sind für jedermann, also auch für nicht bei Twitter angemeldete Personen abrufbar. Die Tweets werden aber auch den sogenannten Followern des jeweiligen Nutzers angezeigt. Follower sind andere Twitter-Nutzer, die den Tweets eines Nutzers folgen. Ferner ermöglicht Twitter über Hashtags, Verlinkungen oder Retweets die Ansprache eines breiten Publikums. Betreibergesellschaft von Twitter ist die Twitter, Inc., 1355 Market Street, Suite 900, San Francisco, CA 94103, USA. Durch jeden Aufruf einer der Einzelseiten dieser Internetseite, die durch den für die Verarbeitung Verantwortlichen betrieben wird und auf welcher eine Twitter-Komponente (Twitter-Button) integriert wurde, wird der Internetbrowser auf dem informationstechnologischen System der betroffenen Person automatisch durch die jeweilige Twitter-Komponente veranlasst, eine Darstellung der entsprechenden Twitter-Komponente von Twitter herunterzuladen. Weitere Informationen zu den Twitter-Buttons sind unter https://about.twitter.com/de/resources/buttons abrufbar. Im Rahmen dieses technischen Verfahrens erhält Twitter Kenntnis darüber, welche konkrete Unterseite unserer Internetseite durch die betroffene Person besucht wird. Zweck der Integration der Twitter-Komponente ist es, unseren Nutzern eine Weiterverbreitung der Inhalte diese Internetseite zu ermöglichen, diese Internetseite in der digitalen Welt bekannt zu machen und unsere Besucherzahlen zu erhöhen. Sofern die betroffene Person gleichzeitig bei Twitter eingeloggt ist, erkennt Twitter mit jedem Aufruf unserer Internetseite durch die betroffene Person und während der gesamten Dauer des jeweiligen Aufenthaltes auf unserer Internetseite, welche konkrete Unterseite unserer Internetseite die betroffene Person besucht. Diese Informationen werden durch die Twitter-Komponente gesammelt und durch Twitter dem jeweiligen Twitter-Account der betroffenen Person zugeordnet. Betätigt die betroffene Person einen der auf unserer Internetseite integrierten Twitter-Buttons, werden die damit übertragenen Daten und Informationen dem persönlichen Twitter-Benutzerkonto der betroffenen Person zugeordnet und von Twitter gespeichert und verarbeitet. Twitter erhält über die Twitter-Komponente immer dann eine Information darüber, dass die betroffene Person unsere Internetseite besucht hat, wenn die betroffene Person zum Zeitpunkt des Aufrufs unserer Internetseite gleichzeitig bei Twitter eingeloggt ist; dies findet unabhängig davon statt, ob die betroffene Person die Twitter-Komponente anklickt oder nicht. Ist eine derartige Übermittlung dieser Informationen an Twitter von der betroffenen Person nicht gewollt, kann diese die Übermittlung dadurch verhindern, dass sie sich vor einem Aufruf unserer Internetseite aus ihrem Twitter-Account ausloggt. Die geltenden Datenschutzbestimmungen von Twitter sind unter https://twitter.com/privacy?lang=de abrufbar.</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17. Datenschutzbestimmungen zu Einsatz und Verwendung von Xing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xml:space="preserve">Der für die Verarbeitung Verantwortliche hat auf dieser Internetseite Komponenten von Xing integriert. Xing ist ein Internetbasiertes soziales Netzwerk, das die Konnektierung der Nutzer mit bestehenden Geschäftskontakten sowie das Knüpfen von neuen Businesskontakten ermöglicht. Die einzelnen Nutzer können bei Xing ein persönliches Profil von sich anlegen. Unternehmen können beispielsweise Unternehmensprofile erstellen oder Stellenangebote auf Xing veröffentlichen. Betreibergesellschaft von Xing ist die XING AG, Dammtorstraße 30, 20354 </w:t>
      </w:r>
      <w:r w:rsidRPr="00E330CA">
        <w:rPr>
          <w:rFonts w:ascii="Arial" w:eastAsia="Times New Roman" w:hAnsi="Arial" w:cs="Arial"/>
          <w:color w:val="666666"/>
          <w:sz w:val="21"/>
          <w:szCs w:val="21"/>
          <w:lang w:eastAsia="de-DE"/>
        </w:rPr>
        <w:lastRenderedPageBreak/>
        <w:t>Hamburg, Deutschland. Durch jeden Aufruf einer der Einzelseiten dieser Internetseite, die durch den für die Verarbeitung Verantwortlichen betrieben wird und auf welcher eine Xing-Komponente (Xing-Plug-In) integriert wurde, wird der Internetbrowser auf dem informationstechnologischen System der betroffenen Person automatisch durch die jeweilige Xing-Komponente veranlasst, eine Darstellung der entsprechenden Xing-Komponente von Xing herunterzuladen. Weitere Informationen zum den Xing-Plug-Ins können unter https://dev.xing.com/plugins abgerufen werden. Im Rahmen dieses technischen Verfahrens erhält Xing Kenntnis darüber, welche konkrete Unterseite unserer Internetseite durch die betroffene Person besucht wird. Sofern die betroffene Person gleichzeitig bei Xing eingeloggt ist, erkennt Xing mit jedem Aufruf unserer Internetseite durch die betroffene Person und während der gesamten Dauer des jeweiligen Aufenthaltes auf unserer Internetseite, welche konkrete Unterseite unserer Internetseite die betroffene Person besucht. Diese Informationen werden durch die Xing-Komponente gesammelt und durch Xing dem jeweiligen Xing-Account der betroffenen Person zugeordnet. Betätigt die betroffene Person einen der auf unserer Internetseite integrierten Xing-Buttons, beispielsweise den „Share“-Button, ordnet Xing diese Information dem persönlichen Xing-Benutzerkonto der betroffenen Person zu und speichert diese personenbezogenen Daten. Xing erhält über die Xing-Komponente immer dann eine Information darüber, dass die betroffene Person unsere Internetseite besucht hat, wenn die betroffene Person zum Zeitpunkt des Aufrufs unserer Internetseite gleichzeitig bei Xing eingeloggt ist; dies findet unabhängig davon statt, ob die betroffene Person die Xing-Komponente anklickt oder nicht. Ist eine derartige Übermittlung dieser Informationen an Xing von der betroffenen Person nicht gewollt, kann diese die Übermittlung dadurch verhindern, dass sie sich vor einem Aufruf unserer Internetseite aus ihrem Xing-Account ausloggt. Die von Xing veröffentlichten Datenschutzbestimmungen, die unter https://www.xing.com/privacy abrufbar sind, geben Aufschluss über die Erhebung, Verarbeitung und Nutzung personenbezogener Daten durch Xing. Ferner hat Xing unter https://www.xing.com/app/share?op=data_protection Datenschutzhinweise für den XING-Share-Button veröffentlicht.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18. Rechtsgrundlage der Verarbeitung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19. Berechtigte Interessen an der Verarbeitung, die von dem Verantwortlichen oder einem Dritten verfolgt werden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Basiert die Verarbeitung personenbezogener Daten auf Artikel 6 I lit. f DS-GVO ist unser berechtigtes Interesse die Durchführung unserer Geschäftstätigkeit zugunsten des Wohlergehens all unserer Mitarbeiter und unserer Anteilseigner.</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lastRenderedPageBreak/>
        <w:t>20. Dauer, für die die personenbezogenen Daten gespeichert werden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21. Gesetzliche oder vertragliche Vorschriften zur Bereitstellung der personenbezogenen Daten; Erforderlichkeit für den Vertragsabschluss; Verpflichtung der betroffenen Person, die personenbezogenen Daten bereitzustellen; mögliche Folgen der Nichtbereitstellung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unseren Datenschutzbeauftragten wenden. Unser Datenschutzbeauftragter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22. Bestehen einer automatisierten Entscheidungsfindung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Als verantwortungsbewusstes Unternehmen verzichten wir auf eine automatische Entscheidungsfindung oder ein Profiling. Diese Datenschutzerklärung wurde durch den Datenschutzerklärungs-Generator der DGD Deutsche Gesellschaft für Datenschutz GmbH, die als externer Datenschutzbeauftragter tätig ist, in Kooperation mit der RC GmbH, die gebrauchte Computer wiederverwertet und der Kanzlei WILDE BEUGER SOLMECKE | Rechtsanwälte erstellt.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i/>
          <w:iCs/>
          <w:color w:val="666666"/>
          <w:sz w:val="21"/>
          <w:szCs w:val="21"/>
          <w:bdr w:val="none" w:sz="0" w:space="0" w:color="auto" w:frame="1"/>
          <w:lang w:eastAsia="de-DE"/>
        </w:rPr>
        <w:t>AGB`s</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i/>
          <w:iCs/>
          <w:color w:val="666666"/>
          <w:sz w:val="21"/>
          <w:szCs w:val="21"/>
          <w:bdr w:val="none" w:sz="0" w:space="0" w:color="auto" w:frame="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1.Angebot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Angebote oder Kostenvoranschläge werden durch uns für den Kunden kostenlos erstellt, es sei denn es wird für die Angebotserstellung vorab eine Vergütung vereinbart, welche im Auftragsfalle dem Kunden gutgeschrieben wird.</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Sie haben eine Gültigkeit von 6 Wochen ab Angebotsdatum.</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2.Auftrag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Aufträge können mündlich, fernmündlich, schriftlich oder mit sonstigen elektronischen Medien erteilt werden.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Ein nicht schriftlich erteilter Auftrag wird erst mit unserer Bestätigung wirksam. Zusätzliche Vereinbarungen oder andere Bedingungen gelten nur, wenn sie von uns schriftlich bestätigt werden. Der Bauvertrag gilt auf jeden Fall aufgrund dieser Bedingungen als geschlossen, sobald mit der Ausführung der Arbeiten begonnen ist.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Von uns vorgelegte Muster sind Durchschnittsmuster und gegebenenfalls mit durchschnittlichen Werten anzusehen.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Preise</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xml:space="preserve">Alle Preisangaben in Angeboten oder Auftragsbestätigungen sind nach den am Abgabetag geltenden Löhnen und Preisen für Material und Frachten errechnet. Die Preise gelten 3 Monate ab Auftragsbestätigung. Sind längere Ausführungsfristen vereinbart so sind wir berechtigt die Einheitspreise der neuen Preissituation anzupassen. Bei der Preisberechnung wird, wenn nicht </w:t>
      </w:r>
      <w:r w:rsidRPr="00E330CA">
        <w:rPr>
          <w:rFonts w:ascii="Arial" w:eastAsia="Times New Roman" w:hAnsi="Arial" w:cs="Arial"/>
          <w:color w:val="666666"/>
          <w:sz w:val="21"/>
          <w:szCs w:val="21"/>
          <w:lang w:eastAsia="de-DE"/>
        </w:rPr>
        <w:lastRenderedPageBreak/>
        <w:t>anders vermerkt, davon ausgegangen, dass die Ausführung der Arbeit ohne Unterbrechung erfolgen kann. Verringert sich der vereinbarte Arbeitsumfang, so sind wir berechtigt, einen entsprechend höheren Einheitspreis zu berechnen. Alle Arbeiten, die unsere Arbeitskräfte neben den vertraglich vereinbarten Arbeiten zu leisten haben, werden gegen Nachweis der dafür aufgewandten Arbeitsstunden und des Materialverbrauchs gesondert berechnet. Die Preise verstehen sich netto zuzüglich der gesetzlichen Mehrwertsteuer und sind täglich gegenzuzeichnen.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numPr>
          <w:ilvl w:val="0"/>
          <w:numId w:val="2"/>
        </w:numPr>
        <w:shd w:val="clear" w:color="auto" w:fill="FFFFFF"/>
        <w:spacing w:after="0" w:line="390" w:lineRule="atLeast"/>
        <w:ind w:left="0"/>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Ausführungsfristen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Angegebene Ausführungsfristen sind für beide Teile bindend, wenn sie zuvor schriftlich von uns bestätigt worden sind, auf diese Fristen kann der Auftraggeber sich nicht berufen, wenn die Witterungs-Bedingungen keine Frist und fachgerechte Ausführung des Auftrages zulassen.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Für den Auftragnehmer unabwendbare Umstände, die eine angemessene Verlängerung der Ausführungs-Fristen bedingen, sind auch außergewöhnliche Betriebsstörungen und mangelnde Zufuhr von Rohstoffen infolge Verknappung. Der Auftraggeber ist unverzüglich von der Behinderung zu verständigen.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Sollte der Auftragnehmer keine Schuld treffen,ist er berechtigt den Ausfall sofort geltend zu machen.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Aufgeführt an volle Tage nach den aktuellem Stundenverechnungssatz</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numPr>
          <w:ilvl w:val="0"/>
          <w:numId w:val="3"/>
        </w:numPr>
        <w:shd w:val="clear" w:color="auto" w:fill="FFFFFF"/>
        <w:spacing w:after="0" w:line="390" w:lineRule="atLeast"/>
        <w:ind w:left="0"/>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Verpflichtung des Auftraggebers</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Es ist Sache des Auftraggebers dafür zu sorgen, dass die Arbeiten in technisch sinnvoller Reihenfolge durchgeführt werden. Wenn das nicht geschieht, gehen daraus entstehenden nachteilige Kosten zu seinen Lasten. Der Auftraggeber ist verpflichtet, die ihm obliegenden Maßnahmen für einen fristgerechten Arbeitsbeginn und eine unbehinderte Durchführung der Arbeiten rechtzeitig und vollständig zu treffen. Der Untergrund muss eben und besenrein sein. Die Unterkonstruktionen müssen vollständig und gebrauchsfertig sein. Bauteile wie Türrahmen, Türen, Fenster, Sichtbetonteile etc. sind bauseits so zu verwahren, dass eine Verschmutzung ausgeschlossen ist. Wird die Verpflichtung verletzt, so haften wir nicht für die darauf entstandenen Schäden. Kommen unsere Arbeitskräfte auf Baustellen, die ohne unser Verschulden nicht hinreichend vorbereitet sind, und müssen sie aus diesem Grunde die Arbeiten mit Verzögerung beginnen oder schon begonnene Arbeiten unterbrechen, so hat uns der Auftraggeber alle dadurch entstehenden Kosten auf Nachweis zu erstatten. Dies gilt besonders bei Gerüststellung. Ein Leistungsausfall infolge unserer Fachkräfte in der Ausführung ihrer Arbeiten durch andere an der Baustelle beschäftigte Handwerker wird von uns gesondert in Rechnung gestellt.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Haftbar bleibt hier aber immer der Auftraggeber.</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Fertigstellung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Der Auftraggeber erhält von uns mit der Rechnung eine Mitteilung über die Fertigstellung der in Auftrag gegebenen Arbeiten.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Dieses kann auch mündlich erfolgen.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Generell gilt eine erhaltene Rechnung als Bestätigung/Beendigung der Arbeiten.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Abnahme</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Der Auftraggeber ist verpflichtet das vertragsmäßig hergestellte Werk abzunehmen. Wegen unwesentlicher Mängel kann die Abnahme nicht verweigert werden. Die Leistung gilt als abgenommen: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wenn eine förmliche Abnahme erfolgt.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wenn binnen 12 Werktagen nach Zugang der Fertigstellungs-Meldung keine förmliche Abnahme erfolgt.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lastRenderedPageBreak/>
        <w:t>Die Abnahme gilt auch nach Ablauf von 6 Werktagen nach Beginn der Benutzung oder Weiterführung des Baus als erfolgt.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Abschlagszahlungen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Abschlagszahlungen gelten grundsätzlich als vereinbart und sind sofort zu zahlen,da sonst ein Baustopp eintritt. </w:t>
      </w: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numPr>
          <w:ilvl w:val="0"/>
          <w:numId w:val="7"/>
        </w:numPr>
        <w:shd w:val="clear" w:color="auto" w:fill="FFFFFF"/>
        <w:spacing w:after="0" w:line="390" w:lineRule="atLeast"/>
        <w:ind w:left="0"/>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Abrechnung und Zahlung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Die Zahlung ist bei der Abnahme zu entrichten. Ist das Werk in Teilen abzunehmen, und die Zahlung für die einzelnen Teile bestimmt, so ist die Zahlung für jeden Teil bei der Abnahme zu entrichten.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Bei Nichteinhaltung der vereinbarten Zahlungsfristen bei Abschlag-Rechnungen sind wir berechtigt die Arbeiten zu unterbrechen, bei Schlussrechnungen können Verzugszinsen in angemessener Höhe , mindestens aber die Zinsen in Höhe des von den Geschäftsbanken berechneten Zinssatzes für offene Kontokorrentkredite zu zahlen und darüber hinaus einen etwaigen Schaden zu ersetzen. Aufrechnung und Zurückbehaltung durch den Auftraggeber sind ausgeschlossen.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Gewährleistung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Die Gewährleistung für Kleinstreparaturarbeiten bis 500 € Bruttorechnungssumme beträgt 6 Monate, beginnend mit dem Tage der Rechnungsstellung. Die Gewährleistung für sonstige Reparaturarbeiten beträgt zwei Jahre, beginnend mit dem Tage der Abnahme.</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Die Gewährleistung aller sonstigen Leistungen beträgt fünf Jahre,</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beginnend mit dem Tage der Rechnungsstellung.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numPr>
          <w:ilvl w:val="0"/>
          <w:numId w:val="9"/>
        </w:numPr>
        <w:shd w:val="clear" w:color="auto" w:fill="FFFFFF"/>
        <w:spacing w:after="0" w:line="390" w:lineRule="atLeast"/>
        <w:ind w:left="0"/>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Sicherheitsleistung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Falls eine Sicherheitsleistung für die Erfüllung unserer Gewährleistungspflicht vereinbart wird, so erfolgt diese Sicherheitsleistung nur auf Wunsch durch Bürgschaft. Die Sicherheitsleistung ist ausgeschlossen, falls der Sicherheitsbetrag weniger als 500 € beträgt.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Sie ist vom Auftraggeber nach Ablauf der Gewährleistung unaufgefordert zu zahlen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numPr>
          <w:ilvl w:val="0"/>
          <w:numId w:val="10"/>
        </w:numPr>
        <w:shd w:val="clear" w:color="auto" w:fill="FFFFFF"/>
        <w:spacing w:after="0" w:line="390" w:lineRule="atLeast"/>
        <w:ind w:left="0"/>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Kreditsicherung</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Werden uns Umstände bekannt, die Bedenken wegen Zahlungsfähigkeit des Auftraggebers entstehen lassen, so sind wir berechtigt, die Ausführung der Arbeiten von Sicherheitsleistungen durch Bürgschaft oder Leistung von Vorkassen abhängig zu machen, oder, falls dies verweigert wird, den Rücktritt vom Vertrag zu erklären.</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numPr>
          <w:ilvl w:val="0"/>
          <w:numId w:val="11"/>
        </w:numPr>
        <w:shd w:val="clear" w:color="auto" w:fill="FFFFFF"/>
        <w:spacing w:after="0" w:line="390" w:lineRule="atLeast"/>
        <w:ind w:left="0"/>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Teilunwirksamkeit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Die evtl. Unwirksamkeit einzelner Bedingungen lässt die Wirksamkeit der übrigen Bedingungen unberührt.</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 </w:t>
      </w:r>
    </w:p>
    <w:p w:rsidR="00E330CA" w:rsidRPr="00E330CA" w:rsidRDefault="00E330CA" w:rsidP="00E330CA">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Gerichtsstand</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b/>
          <w:bCs/>
          <w:color w:val="666666"/>
          <w:sz w:val="21"/>
          <w:szCs w:val="21"/>
          <w:bdr w:val="none" w:sz="0" w:space="0" w:color="auto" w:frame="1"/>
          <w:lang w:eastAsia="de-DE"/>
        </w:rPr>
        <w:t> </w:t>
      </w:r>
    </w:p>
    <w:p w:rsidR="00E330CA" w:rsidRPr="00E330CA" w:rsidRDefault="00E330CA" w:rsidP="00E330CA">
      <w:pPr>
        <w:shd w:val="clear" w:color="auto" w:fill="FFFFFF"/>
        <w:spacing w:after="0" w:line="240" w:lineRule="auto"/>
        <w:textAlignment w:val="baseline"/>
        <w:rPr>
          <w:rFonts w:ascii="Arial" w:eastAsia="Times New Roman" w:hAnsi="Arial" w:cs="Arial"/>
          <w:color w:val="666666"/>
          <w:sz w:val="21"/>
          <w:szCs w:val="21"/>
          <w:lang w:eastAsia="de-DE"/>
        </w:rPr>
      </w:pPr>
      <w:r w:rsidRPr="00E330CA">
        <w:rPr>
          <w:rFonts w:ascii="Arial" w:eastAsia="Times New Roman" w:hAnsi="Arial" w:cs="Arial"/>
          <w:color w:val="666666"/>
          <w:sz w:val="21"/>
          <w:szCs w:val="21"/>
          <w:lang w:eastAsia="de-DE"/>
        </w:rPr>
        <w:t>Gerichtsstand und Erfüllungsort ist Bremen mit Gültigkeit ab dem 01.08.2003.</w:t>
      </w:r>
    </w:p>
    <w:p w:rsidR="00566FA1" w:rsidRDefault="00566FA1">
      <w:bookmarkStart w:id="0" w:name="_GoBack"/>
      <w:bookmarkEnd w:id="0"/>
    </w:p>
    <w:sectPr w:rsidR="00566F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74B4D"/>
    <w:multiLevelType w:val="multilevel"/>
    <w:tmpl w:val="27041C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21268"/>
    <w:multiLevelType w:val="multilevel"/>
    <w:tmpl w:val="8F52B6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7C71AB"/>
    <w:multiLevelType w:val="multilevel"/>
    <w:tmpl w:val="129430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E2572B"/>
    <w:multiLevelType w:val="multilevel"/>
    <w:tmpl w:val="94B2F2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E434F"/>
    <w:multiLevelType w:val="multilevel"/>
    <w:tmpl w:val="FC3AD9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1C5938"/>
    <w:multiLevelType w:val="multilevel"/>
    <w:tmpl w:val="E8406B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A52DFC"/>
    <w:multiLevelType w:val="multilevel"/>
    <w:tmpl w:val="8BD290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1F5339"/>
    <w:multiLevelType w:val="multilevel"/>
    <w:tmpl w:val="F43405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263EC8"/>
    <w:multiLevelType w:val="multilevel"/>
    <w:tmpl w:val="77C416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0F0825"/>
    <w:multiLevelType w:val="multilevel"/>
    <w:tmpl w:val="3A2AD7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1D75DA"/>
    <w:multiLevelType w:val="multilevel"/>
    <w:tmpl w:val="1EA855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21539F"/>
    <w:multiLevelType w:val="multilevel"/>
    <w:tmpl w:val="879279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9"/>
  </w:num>
  <w:num w:numId="4">
    <w:abstractNumId w:val="5"/>
  </w:num>
  <w:num w:numId="5">
    <w:abstractNumId w:val="7"/>
  </w:num>
  <w:num w:numId="6">
    <w:abstractNumId w:val="4"/>
  </w:num>
  <w:num w:numId="7">
    <w:abstractNumId w:val="0"/>
  </w:num>
  <w:num w:numId="8">
    <w:abstractNumId w:val="1"/>
  </w:num>
  <w:num w:numId="9">
    <w:abstractNumId w:val="1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CA"/>
    <w:rsid w:val="001067CB"/>
    <w:rsid w:val="00566FA1"/>
    <w:rsid w:val="00CD1E56"/>
    <w:rsid w:val="00E33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9C98D-9B27-43A7-9D94-B585EB36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ust-it-services.de" TargetMode="External"/><Relationship Id="rId13" Type="http://schemas.openxmlformats.org/officeDocument/2006/relationships/hyperlink" Target="https://tools.google.com/dlpage/gaoptout" TargetMode="External"/><Relationship Id="rId18" Type="http://schemas.openxmlformats.org/officeDocument/2006/relationships/hyperlink" Target="https://www.google.de/intl/de/policies/priva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ools.google.com/dlpage/gaoptout?hl=de" TargetMode="External"/><Relationship Id="rId12" Type="http://schemas.openxmlformats.org/officeDocument/2006/relationships/hyperlink" Target="http://webgraph.com/resources/facebookblocker/" TargetMode="External"/><Relationship Id="rId17" Type="http://schemas.openxmlformats.org/officeDocument/2006/relationships/hyperlink" Target="https://developers.google.com/+/" TargetMode="External"/><Relationship Id="rId2" Type="http://schemas.openxmlformats.org/officeDocument/2006/relationships/styles" Target="styles.xml"/><Relationship Id="rId16" Type="http://schemas.openxmlformats.org/officeDocument/2006/relationships/hyperlink" Target="https://www.google.com/intl/de_de/analytic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recht24.de/impressum-generator.html" TargetMode="External"/><Relationship Id="rId11" Type="http://schemas.openxmlformats.org/officeDocument/2006/relationships/hyperlink" Target="https://de-de.facebook.com/about/privacy/" TargetMode="External"/><Relationship Id="rId5" Type="http://schemas.openxmlformats.org/officeDocument/2006/relationships/hyperlink" Target="mailto:andreas@jungnischke.de" TargetMode="External"/><Relationship Id="rId15" Type="http://schemas.openxmlformats.org/officeDocument/2006/relationships/hyperlink" Target="http://www.google.com/analytics/terms/de.html" TargetMode="External"/><Relationship Id="rId10" Type="http://schemas.openxmlformats.org/officeDocument/2006/relationships/hyperlink" Target="https://developers.facebook.com/docs/plugins/?locale=de_DE" TargetMode="External"/><Relationship Id="rId19" Type="http://schemas.openxmlformats.org/officeDocument/2006/relationships/hyperlink" Target="https://developers.google.com/+/web/buttons-policy" TargetMode="External"/><Relationship Id="rId4" Type="http://schemas.openxmlformats.org/officeDocument/2006/relationships/webSettings" Target="webSettings.xml"/><Relationship Id="rId9" Type="http://schemas.openxmlformats.org/officeDocument/2006/relationships/hyperlink" Target="https://www.trust-it-services.de/" TargetMode="External"/><Relationship Id="rId14" Type="http://schemas.openxmlformats.org/officeDocument/2006/relationships/hyperlink" Target="https://www.google.de/intl/de/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10482</Words>
  <Characters>66041</Characters>
  <Application>Microsoft Office Word</Application>
  <DocSecurity>0</DocSecurity>
  <Lines>550</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und Christoph Kulla</dc:creator>
  <cp:keywords/>
  <dc:description/>
  <cp:lastModifiedBy>Anna und Christoph Kulla</cp:lastModifiedBy>
  <cp:revision>1</cp:revision>
  <dcterms:created xsi:type="dcterms:W3CDTF">2020-07-19T07:24:00Z</dcterms:created>
  <dcterms:modified xsi:type="dcterms:W3CDTF">2020-07-19T18:19:00Z</dcterms:modified>
</cp:coreProperties>
</file>